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1934" w14:textId="77777777" w:rsidR="008426AA" w:rsidRPr="00A93978" w:rsidRDefault="00AC186C" w:rsidP="008426AA">
      <w:pPr>
        <w:spacing w:line="276" w:lineRule="auto"/>
        <w:jc w:val="center"/>
        <w:rPr>
          <w:rFonts w:ascii="Calibri" w:hAnsi="Calibri" w:cs="Arial"/>
          <w:b/>
          <w:noProof/>
        </w:rPr>
      </w:pPr>
      <w:r>
        <w:rPr>
          <w:rFonts w:ascii="Calibri" w:hAnsi="Calibri" w:cs="Arial"/>
          <w:b/>
          <w:noProof/>
        </w:rPr>
        <w:tab/>
      </w:r>
      <w:r w:rsidR="00A52B67" w:rsidRPr="00A93978">
        <w:rPr>
          <w:rFonts w:ascii="Calibri" w:hAnsi="Calibri" w:cs="Arial"/>
          <w:b/>
          <w:noProof/>
        </w:rPr>
        <w:drawing>
          <wp:inline distT="0" distB="0" distL="0" distR="0" wp14:anchorId="35DEEDF2" wp14:editId="092FD8FC">
            <wp:extent cx="1615440" cy="863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863600"/>
                    </a:xfrm>
                    <a:prstGeom prst="rect">
                      <a:avLst/>
                    </a:prstGeom>
                    <a:noFill/>
                    <a:ln>
                      <a:noFill/>
                    </a:ln>
                  </pic:spPr>
                </pic:pic>
              </a:graphicData>
            </a:graphic>
          </wp:inline>
        </w:drawing>
      </w:r>
    </w:p>
    <w:p w14:paraId="76BB4A87" w14:textId="0BA3F625" w:rsidR="00BD6A7D" w:rsidRDefault="00BD6A7D" w:rsidP="005968FB">
      <w:pPr>
        <w:spacing w:line="276" w:lineRule="auto"/>
        <w:rPr>
          <w:rFonts w:ascii="Calibri" w:hAnsi="Calibri" w:cs="Arial"/>
          <w:b/>
          <w:noProof/>
        </w:rPr>
      </w:pPr>
    </w:p>
    <w:p w14:paraId="2C269E91" w14:textId="77777777" w:rsidR="005968FB" w:rsidRPr="00A93978" w:rsidRDefault="005968FB" w:rsidP="005968FB">
      <w:pPr>
        <w:spacing w:line="276" w:lineRule="auto"/>
        <w:rPr>
          <w:rFonts w:ascii="Calibri" w:hAnsi="Calibri" w:cs="Arial"/>
          <w:b/>
          <w:noProof/>
        </w:rPr>
      </w:pPr>
    </w:p>
    <w:p w14:paraId="7219D7C8" w14:textId="77777777" w:rsidR="005968FB" w:rsidRPr="006B6DF0" w:rsidRDefault="005968FB" w:rsidP="005968FB">
      <w:pPr>
        <w:spacing w:line="276" w:lineRule="auto"/>
        <w:rPr>
          <w:rFonts w:ascii="Calibri" w:hAnsi="Calibri" w:cs="Calibri"/>
        </w:rPr>
      </w:pPr>
      <w:r w:rsidRPr="00F31E20">
        <w:rPr>
          <w:rFonts w:asciiTheme="minorHAnsi" w:hAnsiTheme="minorHAnsi" w:cstheme="minorHAnsi"/>
        </w:rPr>
        <w:t xml:space="preserve">With the passion, style, and musical sophistication borrowing from the best chamber music traditions, the </w:t>
      </w:r>
      <w:r w:rsidRPr="00F31E20">
        <w:rPr>
          <w:rFonts w:asciiTheme="minorHAnsi" w:hAnsiTheme="minorHAnsi" w:cstheme="minorHAnsi"/>
          <w:b/>
          <w:bCs/>
        </w:rPr>
        <w:t>Minneapolis Guitar Quartet</w:t>
      </w:r>
      <w:r w:rsidRPr="00F31E20">
        <w:rPr>
          <w:rFonts w:asciiTheme="minorHAnsi" w:hAnsiTheme="minorHAnsi" w:cstheme="minorHAnsi"/>
        </w:rPr>
        <w:t xml:space="preserve"> has successfully made its case as one of the world's leading guitar ensembles. "Flawless, musical and witty" (Classical Guitar Magazine), the MGQ has captivated audiences throughout the United States, Europe, and Asia. From </w:t>
      </w:r>
      <w:r w:rsidRPr="00F31E20">
        <w:rPr>
          <w:rFonts w:asciiTheme="minorHAnsi" w:hAnsiTheme="minorHAnsi" w:cstheme="minorHAnsi"/>
          <w:b/>
          <w:bCs/>
        </w:rPr>
        <w:t>Bach</w:t>
      </w:r>
      <w:r w:rsidRPr="00F31E20">
        <w:rPr>
          <w:rFonts w:asciiTheme="minorHAnsi" w:hAnsiTheme="minorHAnsi" w:cstheme="minorHAnsi"/>
        </w:rPr>
        <w:t xml:space="preserve"> to</w:t>
      </w:r>
      <w:r w:rsidRPr="006B6DF0">
        <w:rPr>
          <w:rFonts w:ascii="Calibri" w:hAnsi="Calibri" w:cs="Calibri"/>
        </w:rPr>
        <w:t xml:space="preserve"> </w:t>
      </w:r>
      <w:proofErr w:type="spellStart"/>
      <w:r w:rsidRPr="006B6DF0">
        <w:rPr>
          <w:rFonts w:ascii="Calibri" w:hAnsi="Calibri" w:cs="Calibri"/>
          <w:b/>
          <w:bCs/>
        </w:rPr>
        <w:t>Piazzolla</w:t>
      </w:r>
      <w:proofErr w:type="spellEnd"/>
      <w:r w:rsidRPr="006B6DF0">
        <w:rPr>
          <w:rFonts w:ascii="Calibri" w:hAnsi="Calibri" w:cs="Calibri"/>
        </w:rPr>
        <w:t xml:space="preserve"> to </w:t>
      </w:r>
      <w:r w:rsidRPr="006B6DF0">
        <w:rPr>
          <w:rFonts w:ascii="Calibri" w:hAnsi="Calibri" w:cs="Calibri"/>
          <w:b/>
          <w:bCs/>
        </w:rPr>
        <w:t>Prince</w:t>
      </w:r>
      <w:r w:rsidRPr="006B6DF0">
        <w:rPr>
          <w:rFonts w:ascii="Calibri" w:hAnsi="Calibri" w:cs="Calibri"/>
        </w:rPr>
        <w:t>, MGQ’s inventive and eclectic programs are enlivened by a bravado and synchronicity that have been honed through decades of classical training and concert experience. The Minneapolis Guitar Quartet—</w:t>
      </w:r>
      <w:r w:rsidRPr="006B6DF0">
        <w:rPr>
          <w:rFonts w:ascii="Calibri" w:hAnsi="Calibri" w:cs="Calibri"/>
          <w:b/>
          <w:bCs/>
        </w:rPr>
        <w:t xml:space="preserve">Joseph Hagedorn, Maja </w:t>
      </w:r>
      <w:proofErr w:type="spellStart"/>
      <w:r w:rsidRPr="006B6DF0">
        <w:rPr>
          <w:rFonts w:ascii="Calibri" w:hAnsi="Calibri" w:cs="Calibri"/>
          <w:b/>
          <w:bCs/>
        </w:rPr>
        <w:t>Radovanlija</w:t>
      </w:r>
      <w:proofErr w:type="spellEnd"/>
      <w:r w:rsidRPr="006B6DF0">
        <w:rPr>
          <w:rFonts w:ascii="Calibri" w:hAnsi="Calibri" w:cs="Calibri"/>
          <w:b/>
          <w:bCs/>
        </w:rPr>
        <w:t xml:space="preserve">, Ben Kunkel and Milena </w:t>
      </w:r>
      <w:proofErr w:type="spellStart"/>
      <w:r w:rsidRPr="006B6DF0">
        <w:rPr>
          <w:rFonts w:ascii="Calibri" w:hAnsi="Calibri" w:cs="Calibri"/>
          <w:b/>
          <w:bCs/>
        </w:rPr>
        <w:t>Petković</w:t>
      </w:r>
      <w:proofErr w:type="spellEnd"/>
      <w:r w:rsidRPr="006B6DF0">
        <w:rPr>
          <w:rFonts w:ascii="Calibri" w:hAnsi="Calibri" w:cs="Calibri"/>
          <w:b/>
          <w:bCs/>
        </w:rPr>
        <w:t xml:space="preserve"> </w:t>
      </w:r>
      <w:r w:rsidRPr="006B6DF0">
        <w:rPr>
          <w:rFonts w:ascii="Calibri" w:hAnsi="Calibri" w:cs="Calibri"/>
        </w:rPr>
        <w:t xml:space="preserve">—builds an uncommon rapport with its audiences through its </w:t>
      </w:r>
      <w:r w:rsidRPr="006B6DF0">
        <w:rPr>
          <w:rFonts w:ascii="Calibri" w:hAnsi="Calibri" w:cs="Calibri"/>
          <w:b/>
          <w:bCs/>
        </w:rPr>
        <w:t>engaging stage presence and distinctive humor</w:t>
      </w:r>
      <w:r w:rsidRPr="006B6DF0">
        <w:rPr>
          <w:rFonts w:ascii="Calibri" w:hAnsi="Calibri" w:cs="Calibri"/>
        </w:rPr>
        <w:t xml:space="preserve">. “More than a guitar quartet, more than superb musicians, and more than a great chamber group,” says composer/performer Daniel Bernard </w:t>
      </w:r>
      <w:proofErr w:type="spellStart"/>
      <w:r w:rsidRPr="006B6DF0">
        <w:rPr>
          <w:rFonts w:ascii="Calibri" w:hAnsi="Calibri" w:cs="Calibri"/>
        </w:rPr>
        <w:t>Roumain</w:t>
      </w:r>
      <w:proofErr w:type="spellEnd"/>
      <w:r w:rsidRPr="006B6DF0">
        <w:rPr>
          <w:rFonts w:ascii="Calibri" w:hAnsi="Calibri" w:cs="Calibri"/>
        </w:rPr>
        <w:t xml:space="preserve">. “They are ambassadors of sound, style, and substance.”  </w:t>
      </w:r>
    </w:p>
    <w:p w14:paraId="54BECB98" w14:textId="77777777" w:rsidR="00937E69" w:rsidRDefault="00937E69" w:rsidP="002E3C74">
      <w:pPr>
        <w:spacing w:line="276" w:lineRule="auto"/>
        <w:rPr>
          <w:rFonts w:ascii="Calibri" w:hAnsi="Calibri" w:cs="Arial"/>
        </w:rPr>
      </w:pPr>
    </w:p>
    <w:p w14:paraId="369569E0" w14:textId="1E56A030" w:rsidR="002E3C74" w:rsidRPr="00D54C09" w:rsidRDefault="00183F71" w:rsidP="002E3C74">
      <w:pPr>
        <w:spacing w:line="276" w:lineRule="auto"/>
        <w:rPr>
          <w:rFonts w:ascii="Calibri" w:eastAsia="Times New Roman" w:hAnsi="Calibri" w:cs="Calibri"/>
          <w:color w:val="000000"/>
          <w:szCs w:val="24"/>
          <w:shd w:val="clear" w:color="auto" w:fill="FFFFFF"/>
        </w:rPr>
      </w:pPr>
      <w:r>
        <w:rPr>
          <w:rFonts w:ascii="Calibri" w:hAnsi="Calibri" w:cs="Arial"/>
        </w:rPr>
        <w:t xml:space="preserve">The Minneapolis Guitar Quartet’s highly varied repertoire includes </w:t>
      </w:r>
      <w:r w:rsidR="008C775E">
        <w:rPr>
          <w:rFonts w:ascii="Calibri" w:hAnsi="Calibri" w:cs="Arial"/>
        </w:rPr>
        <w:t>their own acclaimed arrangements of music by</w:t>
      </w:r>
      <w:r>
        <w:rPr>
          <w:rFonts w:ascii="Calibri" w:hAnsi="Calibri" w:cs="Arial"/>
        </w:rPr>
        <w:t xml:space="preserve"> </w:t>
      </w:r>
      <w:r w:rsidR="008707A7">
        <w:rPr>
          <w:rFonts w:ascii="Calibri" w:hAnsi="Calibri" w:cs="Arial"/>
        </w:rPr>
        <w:t xml:space="preserve">Japanese </w:t>
      </w:r>
      <w:r w:rsidR="008C775E">
        <w:rPr>
          <w:rFonts w:ascii="Calibri" w:hAnsi="Calibri" w:cs="Arial"/>
        </w:rPr>
        <w:t xml:space="preserve">jazz pianist </w:t>
      </w:r>
      <w:r w:rsidR="008C775E" w:rsidRPr="005E6590">
        <w:rPr>
          <w:rFonts w:ascii="Calibri" w:hAnsi="Calibri" w:cs="Arial"/>
          <w:b/>
        </w:rPr>
        <w:t>Hiromi</w:t>
      </w:r>
      <w:r w:rsidR="008C775E">
        <w:rPr>
          <w:rFonts w:ascii="Calibri" w:hAnsi="Calibri" w:cs="Arial"/>
        </w:rPr>
        <w:t xml:space="preserve">, Finnish </w:t>
      </w:r>
      <w:r w:rsidR="005B7831">
        <w:rPr>
          <w:rFonts w:ascii="Calibri" w:hAnsi="Calibri" w:cs="Arial"/>
        </w:rPr>
        <w:t>accordionist</w:t>
      </w:r>
      <w:r w:rsidR="008C775E">
        <w:rPr>
          <w:rFonts w:ascii="Calibri" w:hAnsi="Calibri" w:cs="Arial"/>
        </w:rPr>
        <w:t xml:space="preserve"> </w:t>
      </w:r>
      <w:r w:rsidR="008C775E" w:rsidRPr="005E6590">
        <w:rPr>
          <w:rFonts w:ascii="Calibri" w:hAnsi="Calibri" w:cs="Arial"/>
          <w:b/>
        </w:rPr>
        <w:t xml:space="preserve">Maria </w:t>
      </w:r>
      <w:proofErr w:type="spellStart"/>
      <w:r w:rsidR="008C775E" w:rsidRPr="005E6590">
        <w:rPr>
          <w:rFonts w:ascii="Calibri" w:hAnsi="Calibri" w:cs="Arial"/>
          <w:b/>
        </w:rPr>
        <w:t>Kalaniemi</w:t>
      </w:r>
      <w:proofErr w:type="spellEnd"/>
      <w:r w:rsidR="008C775E">
        <w:rPr>
          <w:rFonts w:ascii="Calibri" w:hAnsi="Calibri" w:cs="Arial"/>
        </w:rPr>
        <w:t xml:space="preserve">, and classical composers </w:t>
      </w:r>
      <w:r w:rsidR="00987A0E">
        <w:rPr>
          <w:rFonts w:ascii="Calibri" w:hAnsi="Calibri" w:cs="Arial"/>
        </w:rPr>
        <w:t xml:space="preserve">Joaquin </w:t>
      </w:r>
      <w:r>
        <w:rPr>
          <w:rFonts w:ascii="Calibri" w:hAnsi="Calibri" w:cs="Arial"/>
        </w:rPr>
        <w:t xml:space="preserve">Rodrigo, </w:t>
      </w:r>
      <w:r w:rsidR="00007033">
        <w:rPr>
          <w:rFonts w:ascii="Calibri" w:hAnsi="Calibri" w:cs="Arial"/>
        </w:rPr>
        <w:t xml:space="preserve">Alberto Ginastera, </w:t>
      </w:r>
      <w:r w:rsidR="008C775E">
        <w:rPr>
          <w:rFonts w:ascii="Calibri" w:hAnsi="Calibri" w:cs="Arial"/>
        </w:rPr>
        <w:t xml:space="preserve">and </w:t>
      </w:r>
      <w:r w:rsidR="00987A0E">
        <w:rPr>
          <w:rFonts w:ascii="Calibri" w:hAnsi="Calibri" w:cs="Arial"/>
        </w:rPr>
        <w:t xml:space="preserve">Modest </w:t>
      </w:r>
      <w:r w:rsidR="008C775E">
        <w:rPr>
          <w:rFonts w:ascii="Calibri" w:hAnsi="Calibri" w:cs="Arial"/>
        </w:rPr>
        <w:t xml:space="preserve">Mussorgsky. </w:t>
      </w:r>
      <w:r w:rsidR="00D54C09" w:rsidRPr="006B6DF0">
        <w:rPr>
          <w:rFonts w:ascii="Calibri" w:hAnsi="Calibri" w:cs="Calibri"/>
        </w:rPr>
        <w:t xml:space="preserve">From its earliest beginnings, MGQ has been dedicated to commissioning new works by living composers, from Pulitzer Prize winning composer Leslie Bassett’s </w:t>
      </w:r>
      <w:r w:rsidR="00D54C09" w:rsidRPr="006B6DF0">
        <w:rPr>
          <w:rFonts w:ascii="Calibri" w:hAnsi="Calibri" w:cs="Calibri"/>
          <w:i/>
          <w:iCs/>
        </w:rPr>
        <w:t xml:space="preserve">Narratives </w:t>
      </w:r>
      <w:r w:rsidR="00D54C09" w:rsidRPr="006B6DF0">
        <w:rPr>
          <w:rFonts w:ascii="Calibri" w:hAnsi="Calibri" w:cs="Calibri"/>
        </w:rPr>
        <w:t xml:space="preserve">(1993) to the more </w:t>
      </w:r>
      <w:proofErr w:type="spellStart"/>
      <w:r w:rsidR="00D54C09" w:rsidRPr="006B6DF0">
        <w:rPr>
          <w:rFonts w:ascii="Calibri" w:hAnsi="Calibri" w:cs="Calibri"/>
          <w:i/>
        </w:rPr>
        <w:t>Balada</w:t>
      </w:r>
      <w:proofErr w:type="spellEnd"/>
      <w:r w:rsidR="00D54C09" w:rsidRPr="006B6DF0">
        <w:rPr>
          <w:rFonts w:ascii="Calibri" w:hAnsi="Calibri" w:cs="Calibri"/>
          <w:i/>
        </w:rPr>
        <w:t xml:space="preserve"> del Bosque y el Ave</w:t>
      </w:r>
      <w:r w:rsidR="00D54C09" w:rsidRPr="006B6DF0">
        <w:rPr>
          <w:rFonts w:ascii="Calibri" w:hAnsi="Calibri" w:cs="Calibri"/>
        </w:rPr>
        <w:t xml:space="preserve"> by Cuban composer Leo Brouwer, and Ian Krouse’s </w:t>
      </w:r>
      <w:proofErr w:type="spellStart"/>
      <w:r w:rsidR="00D54C09" w:rsidRPr="006B6DF0">
        <w:rPr>
          <w:rFonts w:ascii="Calibri" w:eastAsia="Times New Roman" w:hAnsi="Calibri" w:cs="Calibri"/>
          <w:i/>
          <w:color w:val="000000"/>
          <w:szCs w:val="24"/>
          <w:shd w:val="clear" w:color="auto" w:fill="FFFFFF"/>
        </w:rPr>
        <w:t>StarWaves</w:t>
      </w:r>
      <w:proofErr w:type="spellEnd"/>
      <w:r w:rsidR="00D54C09" w:rsidRPr="006B6DF0">
        <w:rPr>
          <w:rFonts w:ascii="Calibri" w:eastAsia="Times New Roman" w:hAnsi="Calibri" w:cs="Calibri"/>
          <w:color w:val="000000"/>
          <w:szCs w:val="24"/>
          <w:shd w:val="clear" w:color="auto" w:fill="FFFFFF"/>
        </w:rPr>
        <w:t>, based on a song by British pop/rock musician Nick Drake.</w:t>
      </w:r>
      <w:r w:rsidR="00D54C09">
        <w:rPr>
          <w:rFonts w:ascii="Calibri" w:eastAsia="Times New Roman" w:hAnsi="Calibri" w:cs="Calibri"/>
          <w:color w:val="000000"/>
          <w:szCs w:val="24"/>
          <w:shd w:val="clear" w:color="auto" w:fill="FFFFFF"/>
        </w:rPr>
        <w:t xml:space="preserve"> </w:t>
      </w:r>
      <w:r w:rsidR="00AC186C">
        <w:rPr>
          <w:rFonts w:ascii="Calibri" w:hAnsi="Calibri" w:cs="Arial"/>
          <w:color w:val="000000"/>
        </w:rPr>
        <w:t>MGQ’s diverse and innovative collaborations include</w:t>
      </w:r>
      <w:r w:rsidR="005B7831">
        <w:rPr>
          <w:rFonts w:ascii="Calibri" w:hAnsi="Calibri" w:cs="Arial"/>
          <w:spacing w:val="-4"/>
          <w:szCs w:val="24"/>
        </w:rPr>
        <w:t xml:space="preserve"> programs</w:t>
      </w:r>
      <w:r w:rsidR="00AC186C" w:rsidRPr="0096500C">
        <w:rPr>
          <w:rFonts w:ascii="Calibri" w:hAnsi="Calibri" w:cs="Arial"/>
          <w:spacing w:val="-4"/>
          <w:szCs w:val="24"/>
        </w:rPr>
        <w:t xml:space="preserve"> for </w:t>
      </w:r>
      <w:r w:rsidR="00AC186C" w:rsidRPr="0096500C">
        <w:rPr>
          <w:rFonts w:ascii="Calibri" w:hAnsi="Calibri" w:cs="Arial"/>
          <w:b/>
          <w:spacing w:val="-4"/>
          <w:szCs w:val="24"/>
        </w:rPr>
        <w:t>guitar quartet with choir</w:t>
      </w:r>
      <w:r w:rsidR="00D605E2">
        <w:rPr>
          <w:rFonts w:ascii="Calibri" w:hAnsi="Calibri" w:cs="Arial"/>
          <w:spacing w:val="-4"/>
          <w:szCs w:val="24"/>
        </w:rPr>
        <w:t xml:space="preserve">, </w:t>
      </w:r>
      <w:r w:rsidR="00AC186C">
        <w:rPr>
          <w:rFonts w:ascii="Calibri" w:hAnsi="Calibri" w:cs="Arial"/>
          <w:color w:val="000000"/>
        </w:rPr>
        <w:t xml:space="preserve">programs </w:t>
      </w:r>
      <w:r w:rsidR="00AC186C" w:rsidRPr="00B56688">
        <w:rPr>
          <w:rFonts w:ascii="Calibri" w:hAnsi="Calibri" w:cs="Arial"/>
          <w:color w:val="000000"/>
        </w:rPr>
        <w:t>with</w:t>
      </w:r>
      <w:r w:rsidR="00AC186C" w:rsidRPr="00AD2FCE">
        <w:rPr>
          <w:rFonts w:ascii="Calibri" w:hAnsi="Calibri" w:cs="Arial"/>
          <w:b/>
          <w:color w:val="000000"/>
        </w:rPr>
        <w:t xml:space="preserve"> </w:t>
      </w:r>
      <w:r w:rsidR="00D54C09">
        <w:rPr>
          <w:rFonts w:ascii="Calibri" w:hAnsi="Calibri" w:cs="Arial"/>
          <w:b/>
          <w:color w:val="000000"/>
        </w:rPr>
        <w:t xml:space="preserve">flutist </w:t>
      </w:r>
      <w:r w:rsidR="00D54C09">
        <w:rPr>
          <w:rFonts w:ascii="Calibri" w:hAnsi="Calibri" w:cs="Arial"/>
          <w:bCs/>
          <w:color w:val="000000"/>
        </w:rPr>
        <w:t>Linda Chatterton</w:t>
      </w:r>
      <w:r w:rsidR="00D605E2">
        <w:rPr>
          <w:rFonts w:ascii="Calibri" w:eastAsia="Times New Roman" w:hAnsi="Calibri"/>
        </w:rPr>
        <w:t xml:space="preserve"> </w:t>
      </w:r>
      <w:r w:rsidR="00AC186C">
        <w:rPr>
          <w:rFonts w:ascii="Calibri" w:eastAsia="Times New Roman" w:hAnsi="Calibri"/>
        </w:rPr>
        <w:t xml:space="preserve">and </w:t>
      </w:r>
      <w:r w:rsidR="00D605E2">
        <w:rPr>
          <w:rFonts w:ascii="Calibri" w:hAnsi="Calibri" w:cs="Arial"/>
        </w:rPr>
        <w:t>a</w:t>
      </w:r>
      <w:r w:rsidR="00AC186C" w:rsidRPr="00A93978">
        <w:rPr>
          <w:rFonts w:ascii="Calibri" w:hAnsi="Calibri" w:cs="Arial"/>
        </w:rPr>
        <w:t xml:space="preserve"> program with </w:t>
      </w:r>
      <w:r w:rsidR="00D54C09">
        <w:rPr>
          <w:rFonts w:ascii="Calibri" w:hAnsi="Calibri" w:cs="Arial"/>
          <w:b/>
        </w:rPr>
        <w:t xml:space="preserve">mezzo-soprano </w:t>
      </w:r>
      <w:r w:rsidR="00D54C09">
        <w:rPr>
          <w:rFonts w:ascii="Calibri" w:hAnsi="Calibri" w:cs="Arial"/>
          <w:bCs/>
        </w:rPr>
        <w:t xml:space="preserve">Clara </w:t>
      </w:r>
      <w:proofErr w:type="spellStart"/>
      <w:r w:rsidR="00D54C09">
        <w:rPr>
          <w:rFonts w:ascii="Calibri" w:hAnsi="Calibri" w:cs="Arial"/>
          <w:bCs/>
        </w:rPr>
        <w:t>Osowski</w:t>
      </w:r>
      <w:proofErr w:type="spellEnd"/>
      <w:r w:rsidR="00D605E2">
        <w:rPr>
          <w:rFonts w:ascii="Calibri" w:hAnsi="Calibri" w:cs="Arial"/>
        </w:rPr>
        <w:t>.</w:t>
      </w:r>
      <w:r w:rsidR="00544B7B">
        <w:rPr>
          <w:rFonts w:ascii="Calibri" w:hAnsi="Calibri" w:cs="Arial"/>
          <w:color w:val="000000"/>
        </w:rPr>
        <w:t xml:space="preserve"> </w:t>
      </w:r>
      <w:r w:rsidR="00EF7FAF" w:rsidRPr="00A93978">
        <w:rPr>
          <w:rFonts w:ascii="Calibri" w:hAnsi="Calibri" w:cs="Arial"/>
        </w:rPr>
        <w:t xml:space="preserve">MGQ has been heard on the nationally syndicated radio program </w:t>
      </w:r>
      <w:r w:rsidR="00EF7FAF" w:rsidRPr="005E6590">
        <w:rPr>
          <w:rFonts w:ascii="Calibri" w:hAnsi="Calibri" w:cs="Arial"/>
          <w:b/>
          <w:i/>
        </w:rPr>
        <w:t>Saint Paul Sunday</w:t>
      </w:r>
      <w:r w:rsidR="00EF7FAF" w:rsidRPr="00A93978">
        <w:rPr>
          <w:rFonts w:ascii="Calibri" w:hAnsi="Calibri" w:cs="Arial"/>
        </w:rPr>
        <w:t xml:space="preserve">, and on National Public Radio’s </w:t>
      </w:r>
      <w:r w:rsidR="00EF7FAF" w:rsidRPr="005E6590">
        <w:rPr>
          <w:rFonts w:ascii="Calibri" w:hAnsi="Calibri" w:cs="Arial"/>
          <w:b/>
          <w:i/>
        </w:rPr>
        <w:t>Performance Today</w:t>
      </w:r>
      <w:r w:rsidR="00EF7FAF">
        <w:rPr>
          <w:rFonts w:ascii="Calibri" w:hAnsi="Calibri" w:cs="Arial"/>
        </w:rPr>
        <w:t xml:space="preserve">, and has </w:t>
      </w:r>
      <w:r w:rsidR="00293868">
        <w:rPr>
          <w:rFonts w:ascii="Calibri" w:hAnsi="Calibri" w:cs="Arial"/>
        </w:rPr>
        <w:t>garnered</w:t>
      </w:r>
      <w:r w:rsidR="00EF7FAF" w:rsidRPr="00A93978">
        <w:rPr>
          <w:rFonts w:ascii="Calibri" w:hAnsi="Calibri" w:cs="Arial"/>
        </w:rPr>
        <w:t xml:space="preserve"> interna</w:t>
      </w:r>
      <w:r w:rsidR="00EF7FAF">
        <w:rPr>
          <w:rFonts w:ascii="Calibri" w:hAnsi="Calibri" w:cs="Arial"/>
        </w:rPr>
        <w:t>tional critical acclaim from its</w:t>
      </w:r>
      <w:r w:rsidR="00643A97">
        <w:rPr>
          <w:rFonts w:ascii="Calibri" w:hAnsi="Calibri" w:cs="Arial"/>
        </w:rPr>
        <w:t xml:space="preserve"> six</w:t>
      </w:r>
      <w:r w:rsidR="00EF7FAF" w:rsidRPr="00A93978">
        <w:rPr>
          <w:rFonts w:ascii="Calibri" w:hAnsi="Calibri" w:cs="Arial"/>
        </w:rPr>
        <w:t xml:space="preserve"> CDs on the Albany, GSP, and </w:t>
      </w:r>
      <w:proofErr w:type="spellStart"/>
      <w:r w:rsidR="00EF7FAF" w:rsidRPr="00A93978">
        <w:rPr>
          <w:rFonts w:ascii="Calibri" w:hAnsi="Calibri" w:cs="Arial"/>
        </w:rPr>
        <w:t>innova</w:t>
      </w:r>
      <w:proofErr w:type="spellEnd"/>
      <w:r w:rsidR="00EF7FAF" w:rsidRPr="00A93978">
        <w:rPr>
          <w:rFonts w:ascii="Calibri" w:hAnsi="Calibri" w:cs="Arial"/>
        </w:rPr>
        <w:t xml:space="preserve"> labels.</w:t>
      </w:r>
    </w:p>
    <w:p w14:paraId="1D0B802F" w14:textId="77777777" w:rsidR="00EF7FAF" w:rsidRPr="00A93978" w:rsidRDefault="00EF7FAF" w:rsidP="002E3C74">
      <w:pPr>
        <w:spacing w:line="276" w:lineRule="auto"/>
        <w:rPr>
          <w:rFonts w:ascii="Calibri" w:hAnsi="Calibri" w:cs="Arial"/>
          <w:color w:val="FF0000"/>
        </w:rPr>
      </w:pPr>
    </w:p>
    <w:p w14:paraId="5D413B54" w14:textId="77777777" w:rsidR="002E3C74" w:rsidRPr="00A93978" w:rsidRDefault="002E3C74" w:rsidP="002E3C74">
      <w:pPr>
        <w:spacing w:line="276" w:lineRule="auto"/>
        <w:rPr>
          <w:rFonts w:ascii="Calibri" w:hAnsi="Calibri" w:cs="Arial"/>
        </w:rPr>
      </w:pPr>
      <w:r w:rsidRPr="00A93978">
        <w:rPr>
          <w:rFonts w:ascii="Calibri" w:hAnsi="Calibri" w:cs="Arial"/>
        </w:rPr>
        <w:t>The cultural accessibility of the g</w:t>
      </w:r>
      <w:r w:rsidR="00C06C83">
        <w:rPr>
          <w:rFonts w:ascii="Calibri" w:hAnsi="Calibri" w:cs="Arial"/>
        </w:rPr>
        <w:t>uitar makes it a natural for</w:t>
      </w:r>
      <w:r w:rsidRPr="00A93978">
        <w:rPr>
          <w:rFonts w:ascii="Calibri" w:hAnsi="Calibri" w:cs="Arial"/>
        </w:rPr>
        <w:t xml:space="preserve"> MGQ's various educational and community engagement programs like its popular </w:t>
      </w:r>
      <w:r w:rsidRPr="005E6590">
        <w:rPr>
          <w:rFonts w:ascii="Calibri" w:hAnsi="Calibri" w:cs="Arial"/>
          <w:b/>
        </w:rPr>
        <w:t>"Guitar Talk"</w:t>
      </w:r>
      <w:r w:rsidRPr="00A93978">
        <w:rPr>
          <w:rFonts w:ascii="Calibri" w:hAnsi="Calibri" w:cs="Arial"/>
        </w:rPr>
        <w:t xml:space="preserve"> for all ages. </w:t>
      </w:r>
      <w:r w:rsidRPr="00A93978">
        <w:rPr>
          <w:rFonts w:ascii="Calibri" w:eastAsia="Times New Roman" w:hAnsi="Calibri" w:cs="Arial"/>
          <w:color w:val="000000"/>
          <w:szCs w:val="24"/>
        </w:rPr>
        <w:t xml:space="preserve">MGQ's newest </w:t>
      </w:r>
      <w:r w:rsidR="00E01798">
        <w:rPr>
          <w:rFonts w:ascii="Calibri" w:eastAsia="Times New Roman" w:hAnsi="Calibri" w:cs="Arial"/>
          <w:color w:val="000000"/>
          <w:szCs w:val="24"/>
        </w:rPr>
        <w:t xml:space="preserve">educational </w:t>
      </w:r>
      <w:r w:rsidRPr="00A93978">
        <w:rPr>
          <w:rFonts w:ascii="Calibri" w:eastAsia="Times New Roman" w:hAnsi="Calibri" w:cs="Arial"/>
          <w:color w:val="000000"/>
          <w:szCs w:val="24"/>
        </w:rPr>
        <w:t>offering is it</w:t>
      </w:r>
      <w:r w:rsidR="005E6590">
        <w:rPr>
          <w:rFonts w:ascii="Calibri" w:eastAsia="Times New Roman" w:hAnsi="Calibri" w:cs="Arial"/>
          <w:color w:val="000000"/>
          <w:szCs w:val="24"/>
        </w:rPr>
        <w:t xml:space="preserve">s </w:t>
      </w:r>
      <w:r w:rsidR="005E6590" w:rsidRPr="005E6590">
        <w:rPr>
          <w:rFonts w:ascii="Calibri" w:eastAsia="Times New Roman" w:hAnsi="Calibri" w:cs="Arial"/>
          <w:b/>
          <w:color w:val="000000"/>
          <w:szCs w:val="24"/>
        </w:rPr>
        <w:t>“Guitar Ensemble Crash Course</w:t>
      </w:r>
      <w:r w:rsidRPr="005E6590">
        <w:rPr>
          <w:rFonts w:ascii="Calibri" w:eastAsia="Times New Roman" w:hAnsi="Calibri" w:cs="Arial"/>
          <w:b/>
          <w:color w:val="000000"/>
          <w:szCs w:val="24"/>
        </w:rPr>
        <w:t>”</w:t>
      </w:r>
      <w:r w:rsidR="005E6590" w:rsidRPr="005E6590">
        <w:rPr>
          <w:rFonts w:ascii="Calibri" w:eastAsia="Times New Roman" w:hAnsi="Calibri" w:cs="Arial"/>
          <w:b/>
          <w:color w:val="000000"/>
          <w:szCs w:val="24"/>
        </w:rPr>
        <w:t>,</w:t>
      </w:r>
      <w:r w:rsidRPr="005E6590">
        <w:rPr>
          <w:rFonts w:ascii="Calibri" w:eastAsia="Times New Roman" w:hAnsi="Calibri" w:cs="Arial"/>
          <w:b/>
          <w:color w:val="000000"/>
          <w:szCs w:val="24"/>
        </w:rPr>
        <w:t xml:space="preserve"> </w:t>
      </w:r>
      <w:r w:rsidRPr="00A93978">
        <w:rPr>
          <w:rFonts w:ascii="Calibri" w:eastAsia="Times New Roman" w:hAnsi="Calibri" w:cs="Arial"/>
          <w:color w:val="000000"/>
          <w:szCs w:val="24"/>
        </w:rPr>
        <w:t>a 90-minute class introducing participants to the "hands-on" experience of guitar ensemble playing, culminating in a live performance</w:t>
      </w:r>
      <w:r w:rsidRPr="00A93978">
        <w:rPr>
          <w:rFonts w:ascii="Calibri" w:eastAsia="Times New Roman" w:hAnsi="Calibri" w:cs="Arial"/>
          <w:color w:val="000000"/>
          <w:sz w:val="20"/>
        </w:rPr>
        <w:t xml:space="preserve">. </w:t>
      </w:r>
      <w:r w:rsidRPr="00A93978">
        <w:rPr>
          <w:rFonts w:ascii="Calibri" w:eastAsia="Times New Roman" w:hAnsi="Calibri" w:cs="Arial"/>
          <w:color w:val="000000"/>
          <w:szCs w:val="24"/>
        </w:rPr>
        <w:t xml:space="preserve">All members of the Minneapolis Guitar Quartet </w:t>
      </w:r>
      <w:r w:rsidRPr="00A93978">
        <w:rPr>
          <w:rFonts w:ascii="Calibri" w:hAnsi="Calibri" w:cs="Arial"/>
        </w:rPr>
        <w:t xml:space="preserve">are collegiate faculty members and frequently conduct master classes and workshops at festivals and universities throughout the United States. </w:t>
      </w:r>
    </w:p>
    <w:p w14:paraId="2A8DDE75" w14:textId="77777777" w:rsidR="002E3C74" w:rsidRPr="00A93978" w:rsidRDefault="002E3C74" w:rsidP="002E3C74">
      <w:pPr>
        <w:spacing w:line="276" w:lineRule="auto"/>
        <w:rPr>
          <w:rFonts w:ascii="Calibri" w:hAnsi="Calibri" w:cs="Arial"/>
        </w:rPr>
      </w:pPr>
    </w:p>
    <w:p w14:paraId="61661934" w14:textId="24E1D78E" w:rsidR="005968FB" w:rsidRPr="005968FB" w:rsidRDefault="002E3C74" w:rsidP="003970C6">
      <w:pPr>
        <w:spacing w:line="276" w:lineRule="auto"/>
        <w:rPr>
          <w:rFonts w:ascii="Calibri" w:eastAsia="Times New Roman" w:hAnsi="Calibri" w:cs="Arial"/>
          <w:szCs w:val="24"/>
          <w:shd w:val="clear" w:color="auto" w:fill="FFFFFF"/>
        </w:rPr>
      </w:pPr>
      <w:r w:rsidRPr="00A93978">
        <w:rPr>
          <w:rFonts w:ascii="Calibri" w:hAnsi="Calibri" w:cs="Arial"/>
        </w:rPr>
        <w:t xml:space="preserve">For more information, please visit </w:t>
      </w:r>
      <w:hyperlink r:id="rId6" w:history="1">
        <w:r w:rsidRPr="00A93978">
          <w:rPr>
            <w:rStyle w:val="Hyperlink"/>
            <w:rFonts w:ascii="Calibri" w:hAnsi="Calibri" w:cs="Arial"/>
          </w:rPr>
          <w:t>www.minneapolisguitarquartet.com</w:t>
        </w:r>
      </w:hyperlink>
      <w:r w:rsidRPr="00A93978">
        <w:rPr>
          <w:rFonts w:ascii="Calibri" w:hAnsi="Calibri" w:cs="Arial"/>
        </w:rPr>
        <w:t xml:space="preserve">, follow on </w:t>
      </w:r>
      <w:hyperlink r:id="rId7" w:history="1">
        <w:r w:rsidRPr="00A93978">
          <w:rPr>
            <w:rStyle w:val="Hyperlink"/>
            <w:rFonts w:ascii="Calibri" w:hAnsi="Calibri" w:cs="Arial"/>
          </w:rPr>
          <w:t>Facebook</w:t>
        </w:r>
      </w:hyperlink>
      <w:r w:rsidRPr="00A93978">
        <w:rPr>
          <w:rFonts w:ascii="Calibri" w:hAnsi="Calibri" w:cs="Arial"/>
        </w:rPr>
        <w:t xml:space="preserve"> and </w:t>
      </w:r>
      <w:hyperlink r:id="rId8" w:history="1">
        <w:r w:rsidRPr="00A93978">
          <w:rPr>
            <w:rStyle w:val="Hyperlink"/>
            <w:rFonts w:ascii="Calibri" w:hAnsi="Calibri" w:cs="Arial"/>
          </w:rPr>
          <w:t>Twitter</w:t>
        </w:r>
      </w:hyperlink>
      <w:r w:rsidRPr="00A93978">
        <w:rPr>
          <w:rFonts w:ascii="Calibri" w:hAnsi="Calibri" w:cs="Arial"/>
        </w:rPr>
        <w:t xml:space="preserve"> </w:t>
      </w:r>
      <w:hyperlink r:id="rId9" w:history="1">
        <w:r w:rsidRPr="00A93978">
          <w:rPr>
            <w:rFonts w:ascii="Calibri" w:eastAsia="Times New Roman" w:hAnsi="Calibri" w:cs="Arial"/>
            <w:szCs w:val="24"/>
            <w:shd w:val="clear" w:color="auto" w:fill="FFFFFF"/>
          </w:rPr>
          <w:t>@MplsGuitarQt </w:t>
        </w:r>
      </w:hyperlink>
      <w:r w:rsidR="00F049B6">
        <w:rPr>
          <w:rFonts w:ascii="Calibri" w:eastAsia="Times New Roman" w:hAnsi="Calibri" w:cs="Arial"/>
          <w:szCs w:val="24"/>
          <w:shd w:val="clear" w:color="auto" w:fill="FFFFFF"/>
        </w:rPr>
        <w:t xml:space="preserve"> and Instagram @mplsguitarquartet</w:t>
      </w:r>
    </w:p>
    <w:p w14:paraId="3DB723A3" w14:textId="012390DC" w:rsidR="00EB4B53" w:rsidRPr="00A93978" w:rsidRDefault="001F4CD0" w:rsidP="00EB4B53">
      <w:pPr>
        <w:spacing w:line="276" w:lineRule="auto"/>
        <w:jc w:val="right"/>
        <w:rPr>
          <w:rFonts w:ascii="Calibri" w:hAnsi="Calibri" w:cs="Arial"/>
        </w:rPr>
      </w:pPr>
      <w:r>
        <w:rPr>
          <w:rFonts w:ascii="Calibri" w:hAnsi="Calibri" w:cs="Arial"/>
        </w:rPr>
        <w:t xml:space="preserve">Updated </w:t>
      </w:r>
      <w:r w:rsidR="00D54C09">
        <w:rPr>
          <w:rFonts w:ascii="Calibri" w:hAnsi="Calibri" w:cs="Arial"/>
        </w:rPr>
        <w:t>February 2022</w:t>
      </w:r>
    </w:p>
    <w:sectPr w:rsidR="00EB4B53" w:rsidRPr="00A93978" w:rsidSect="005968FB">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830"/>
    <w:multiLevelType w:val="hybridMultilevel"/>
    <w:tmpl w:val="1090AE54"/>
    <w:lvl w:ilvl="0" w:tplc="7A06B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D8"/>
    <w:rsid w:val="00007033"/>
    <w:rsid w:val="00022D2A"/>
    <w:rsid w:val="00030ED0"/>
    <w:rsid w:val="000357CE"/>
    <w:rsid w:val="0005162D"/>
    <w:rsid w:val="00052B5E"/>
    <w:rsid w:val="0006779F"/>
    <w:rsid w:val="00072644"/>
    <w:rsid w:val="000A08C4"/>
    <w:rsid w:val="001008C5"/>
    <w:rsid w:val="00105147"/>
    <w:rsid w:val="00112F8F"/>
    <w:rsid w:val="00131206"/>
    <w:rsid w:val="00163337"/>
    <w:rsid w:val="00183F71"/>
    <w:rsid w:val="00186DDF"/>
    <w:rsid w:val="001B7DBA"/>
    <w:rsid w:val="001F4CD0"/>
    <w:rsid w:val="002275B8"/>
    <w:rsid w:val="00245040"/>
    <w:rsid w:val="00256BAE"/>
    <w:rsid w:val="00264821"/>
    <w:rsid w:val="0027248E"/>
    <w:rsid w:val="00274278"/>
    <w:rsid w:val="00291C85"/>
    <w:rsid w:val="00293868"/>
    <w:rsid w:val="002D5406"/>
    <w:rsid w:val="002E3C74"/>
    <w:rsid w:val="002F5AB9"/>
    <w:rsid w:val="002F6180"/>
    <w:rsid w:val="003050DB"/>
    <w:rsid w:val="0031114D"/>
    <w:rsid w:val="003260A1"/>
    <w:rsid w:val="00334C1F"/>
    <w:rsid w:val="0034645C"/>
    <w:rsid w:val="003970C6"/>
    <w:rsid w:val="003B1370"/>
    <w:rsid w:val="003D004E"/>
    <w:rsid w:val="003E488B"/>
    <w:rsid w:val="003F12E8"/>
    <w:rsid w:val="004100F1"/>
    <w:rsid w:val="004A2294"/>
    <w:rsid w:val="004B3F28"/>
    <w:rsid w:val="004D5F33"/>
    <w:rsid w:val="004D6FFE"/>
    <w:rsid w:val="004E5ECE"/>
    <w:rsid w:val="004E5F05"/>
    <w:rsid w:val="00511356"/>
    <w:rsid w:val="0051370F"/>
    <w:rsid w:val="00544B7B"/>
    <w:rsid w:val="00572D73"/>
    <w:rsid w:val="005968FB"/>
    <w:rsid w:val="005B7831"/>
    <w:rsid w:val="005E6590"/>
    <w:rsid w:val="006072AA"/>
    <w:rsid w:val="00615D6A"/>
    <w:rsid w:val="00622053"/>
    <w:rsid w:val="006335F0"/>
    <w:rsid w:val="006367BD"/>
    <w:rsid w:val="0064061A"/>
    <w:rsid w:val="00643A97"/>
    <w:rsid w:val="00644467"/>
    <w:rsid w:val="00685AF6"/>
    <w:rsid w:val="006911D9"/>
    <w:rsid w:val="006D4AFA"/>
    <w:rsid w:val="006D7271"/>
    <w:rsid w:val="006E0085"/>
    <w:rsid w:val="006E2AAC"/>
    <w:rsid w:val="00712E5B"/>
    <w:rsid w:val="00721554"/>
    <w:rsid w:val="00733E49"/>
    <w:rsid w:val="007401A3"/>
    <w:rsid w:val="00764AA7"/>
    <w:rsid w:val="00766FA4"/>
    <w:rsid w:val="00783585"/>
    <w:rsid w:val="00791B8A"/>
    <w:rsid w:val="007961C9"/>
    <w:rsid w:val="007963D2"/>
    <w:rsid w:val="007B6E3C"/>
    <w:rsid w:val="008426AA"/>
    <w:rsid w:val="00851904"/>
    <w:rsid w:val="00856F3F"/>
    <w:rsid w:val="008707A7"/>
    <w:rsid w:val="0088055D"/>
    <w:rsid w:val="00883A5A"/>
    <w:rsid w:val="008A0F0A"/>
    <w:rsid w:val="008C775E"/>
    <w:rsid w:val="008E49B6"/>
    <w:rsid w:val="008E7975"/>
    <w:rsid w:val="0093570E"/>
    <w:rsid w:val="00937E69"/>
    <w:rsid w:val="009410B4"/>
    <w:rsid w:val="0096500C"/>
    <w:rsid w:val="00987A0E"/>
    <w:rsid w:val="009B3145"/>
    <w:rsid w:val="009B7281"/>
    <w:rsid w:val="009D3B8A"/>
    <w:rsid w:val="009F217A"/>
    <w:rsid w:val="00A11053"/>
    <w:rsid w:val="00A20304"/>
    <w:rsid w:val="00A265FC"/>
    <w:rsid w:val="00A3606C"/>
    <w:rsid w:val="00A52B67"/>
    <w:rsid w:val="00A60987"/>
    <w:rsid w:val="00A63A52"/>
    <w:rsid w:val="00A7155B"/>
    <w:rsid w:val="00A743DE"/>
    <w:rsid w:val="00A81133"/>
    <w:rsid w:val="00A93978"/>
    <w:rsid w:val="00AA6D60"/>
    <w:rsid w:val="00AC186C"/>
    <w:rsid w:val="00AD1674"/>
    <w:rsid w:val="00AD2FCE"/>
    <w:rsid w:val="00B031F5"/>
    <w:rsid w:val="00B15D22"/>
    <w:rsid w:val="00B217EA"/>
    <w:rsid w:val="00B2729F"/>
    <w:rsid w:val="00B56688"/>
    <w:rsid w:val="00BA7CBD"/>
    <w:rsid w:val="00BB36D8"/>
    <w:rsid w:val="00BB4C3F"/>
    <w:rsid w:val="00BD6A7D"/>
    <w:rsid w:val="00BF2FE8"/>
    <w:rsid w:val="00BF7BD8"/>
    <w:rsid w:val="00C06C83"/>
    <w:rsid w:val="00C10DE1"/>
    <w:rsid w:val="00C36807"/>
    <w:rsid w:val="00C80B6B"/>
    <w:rsid w:val="00CC7119"/>
    <w:rsid w:val="00CD5694"/>
    <w:rsid w:val="00CE2167"/>
    <w:rsid w:val="00D25898"/>
    <w:rsid w:val="00D44E1F"/>
    <w:rsid w:val="00D54C09"/>
    <w:rsid w:val="00D605E2"/>
    <w:rsid w:val="00DE6DC8"/>
    <w:rsid w:val="00DF4D85"/>
    <w:rsid w:val="00E01798"/>
    <w:rsid w:val="00E47E05"/>
    <w:rsid w:val="00E57CB1"/>
    <w:rsid w:val="00E7423F"/>
    <w:rsid w:val="00EB4579"/>
    <w:rsid w:val="00EB4B53"/>
    <w:rsid w:val="00EE7F9A"/>
    <w:rsid w:val="00EF1C65"/>
    <w:rsid w:val="00EF7FAF"/>
    <w:rsid w:val="00F0283A"/>
    <w:rsid w:val="00F049B6"/>
    <w:rsid w:val="00F20B46"/>
    <w:rsid w:val="00F85ABA"/>
    <w:rsid w:val="00FA5696"/>
    <w:rsid w:val="00FD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5C647"/>
  <w14:defaultImageDpi w14:val="300"/>
  <w15:chartTrackingRefBased/>
  <w15:docId w15:val="{9BE45238-2E18-AC4B-9AD3-45A02CBB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D8"/>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00F1"/>
    <w:rPr>
      <w:color w:val="0000FF"/>
      <w:u w:val="single"/>
    </w:rPr>
  </w:style>
  <w:style w:type="character" w:customStyle="1" w:styleId="screen-name">
    <w:name w:val="screen-name"/>
    <w:basedOn w:val="DefaultParagraphFont"/>
    <w:rsid w:val="002D5406"/>
  </w:style>
  <w:style w:type="character" w:customStyle="1" w:styleId="apple-converted-space">
    <w:name w:val="apple-converted-space"/>
    <w:basedOn w:val="DefaultParagraphFont"/>
    <w:rsid w:val="002D5406"/>
  </w:style>
  <w:style w:type="paragraph" w:styleId="BalloonText">
    <w:name w:val="Balloon Text"/>
    <w:basedOn w:val="Normal"/>
    <w:link w:val="BalloonTextChar"/>
    <w:uiPriority w:val="99"/>
    <w:semiHidden/>
    <w:unhideWhenUsed/>
    <w:rsid w:val="00EB4B53"/>
    <w:rPr>
      <w:rFonts w:ascii="Lucida Grande" w:hAnsi="Lucida Grande" w:cs="Lucida Grande"/>
      <w:sz w:val="18"/>
      <w:szCs w:val="18"/>
    </w:rPr>
  </w:style>
  <w:style w:type="character" w:customStyle="1" w:styleId="BalloonTextChar">
    <w:name w:val="Balloon Text Char"/>
    <w:link w:val="BalloonText"/>
    <w:uiPriority w:val="99"/>
    <w:semiHidden/>
    <w:rsid w:val="00EB4B53"/>
    <w:rPr>
      <w:rFonts w:ascii="Lucida Grande" w:eastAsia="Times" w:hAnsi="Lucida Grande" w:cs="Lucida Grande"/>
      <w:sz w:val="18"/>
      <w:szCs w:val="18"/>
    </w:rPr>
  </w:style>
  <w:style w:type="character" w:styleId="FollowedHyperlink">
    <w:name w:val="FollowedHyperlink"/>
    <w:uiPriority w:val="99"/>
    <w:semiHidden/>
    <w:unhideWhenUsed/>
    <w:rsid w:val="00F049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728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MplsGuitarQt" TargetMode="External"/><Relationship Id="rId3" Type="http://schemas.openxmlformats.org/officeDocument/2006/relationships/settings" Target="settings.xml"/><Relationship Id="rId7" Type="http://schemas.openxmlformats.org/officeDocument/2006/relationships/hyperlink" Target="https://www.facebook.com/Minneapolis-Guitar-Quartet-148487008507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neapolisguitarquarte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MplsGuitar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Amy Blum Publicity</Company>
  <LinksUpToDate>false</LinksUpToDate>
  <CharactersWithSpaces>2939</CharactersWithSpaces>
  <SharedDoc>false</SharedDoc>
  <HLinks>
    <vt:vector size="24" baseType="variant">
      <vt:variant>
        <vt:i4>1900618</vt:i4>
      </vt:variant>
      <vt:variant>
        <vt:i4>9</vt:i4>
      </vt:variant>
      <vt:variant>
        <vt:i4>0</vt:i4>
      </vt:variant>
      <vt:variant>
        <vt:i4>5</vt:i4>
      </vt:variant>
      <vt:variant>
        <vt:lpwstr>https://twitter.com/MplsGuitarQt</vt:lpwstr>
      </vt:variant>
      <vt:variant>
        <vt:lpwstr/>
      </vt:variant>
      <vt:variant>
        <vt:i4>1900618</vt:i4>
      </vt:variant>
      <vt:variant>
        <vt:i4>6</vt:i4>
      </vt:variant>
      <vt:variant>
        <vt:i4>0</vt:i4>
      </vt:variant>
      <vt:variant>
        <vt:i4>5</vt:i4>
      </vt:variant>
      <vt:variant>
        <vt:lpwstr>https://twitter.com/MplsGuitarQt</vt:lpwstr>
      </vt:variant>
      <vt:variant>
        <vt:lpwstr/>
      </vt:variant>
      <vt:variant>
        <vt:i4>6029317</vt:i4>
      </vt:variant>
      <vt:variant>
        <vt:i4>3</vt:i4>
      </vt:variant>
      <vt:variant>
        <vt:i4>0</vt:i4>
      </vt:variant>
      <vt:variant>
        <vt:i4>5</vt:i4>
      </vt:variant>
      <vt:variant>
        <vt:lpwstr>https://www.facebook.com/Minneapolis-Guitar-Quartet-148487008507044/</vt:lpwstr>
      </vt:variant>
      <vt:variant>
        <vt:lpwstr/>
      </vt:variant>
      <vt:variant>
        <vt:i4>6094913</vt:i4>
      </vt:variant>
      <vt:variant>
        <vt:i4>0</vt:i4>
      </vt:variant>
      <vt:variant>
        <vt:i4>0</vt:i4>
      </vt:variant>
      <vt:variant>
        <vt:i4>5</vt:i4>
      </vt:variant>
      <vt:variant>
        <vt:lpwstr>http://www.minneapolisguitarquartet.com/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VanDemark</dc:creator>
  <cp:keywords/>
  <dc:description/>
  <cp:lastModifiedBy>Joe Hagedorn</cp:lastModifiedBy>
  <cp:revision>6</cp:revision>
  <dcterms:created xsi:type="dcterms:W3CDTF">2021-11-27T05:57:00Z</dcterms:created>
  <dcterms:modified xsi:type="dcterms:W3CDTF">2022-02-07T01:58:00Z</dcterms:modified>
</cp:coreProperties>
</file>